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B4D" w14:textId="580F5A25" w:rsidR="00F93344" w:rsidRPr="006D6B09" w:rsidRDefault="00F93344" w:rsidP="00F87C89">
      <w:pPr>
        <w:jc w:val="center"/>
        <w:rPr>
          <w:rFonts w:ascii="Albertus Extra Bold" w:hAnsi="Albertus Extra Bold"/>
          <w:b/>
          <w:bCs/>
          <w:color w:val="FF0000"/>
          <w:sz w:val="44"/>
          <w:szCs w:val="44"/>
        </w:rPr>
      </w:pPr>
      <w:r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>CATEC</w:t>
      </w:r>
      <w:r w:rsidR="006D6B09"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>H</w:t>
      </w:r>
      <w:r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 xml:space="preserve">ESI PARROCCHIALE </w:t>
      </w:r>
    </w:p>
    <w:p w14:paraId="71FC0C0B" w14:textId="77777777" w:rsidR="00F93344" w:rsidRPr="006D6B09" w:rsidRDefault="00F93344" w:rsidP="00F87C89">
      <w:pPr>
        <w:jc w:val="center"/>
        <w:rPr>
          <w:rFonts w:ascii="Albertus Extra Bold" w:hAnsi="Albertus Extra Bold"/>
          <w:b/>
          <w:bCs/>
          <w:color w:val="FF0000"/>
          <w:sz w:val="44"/>
          <w:szCs w:val="44"/>
        </w:rPr>
      </w:pPr>
      <w:r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 xml:space="preserve">DI PREPARAZIONE ALLA </w:t>
      </w:r>
    </w:p>
    <w:p w14:paraId="349E8563" w14:textId="1E609B59" w:rsidR="00F87C89" w:rsidRPr="006D6B09" w:rsidRDefault="00F93344" w:rsidP="00F93344">
      <w:pPr>
        <w:jc w:val="center"/>
        <w:rPr>
          <w:rFonts w:ascii="Albertus Extra Bold" w:hAnsi="Albertus Extra Bold"/>
          <w:b/>
          <w:bCs/>
          <w:color w:val="FF0000"/>
          <w:sz w:val="44"/>
          <w:szCs w:val="44"/>
        </w:rPr>
      </w:pPr>
      <w:r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>SS. COMUNIONE ED ALLA SS. CRESIMA</w:t>
      </w:r>
    </w:p>
    <w:p w14:paraId="7B346A30" w14:textId="12EAADE6" w:rsidR="00F93344" w:rsidRPr="006D6B09" w:rsidRDefault="00F93344" w:rsidP="00F93344">
      <w:pPr>
        <w:jc w:val="center"/>
        <w:rPr>
          <w:rFonts w:ascii="Albertus Extra Bold" w:hAnsi="Albertus Extra Bold"/>
          <w:b/>
          <w:bCs/>
          <w:i/>
          <w:iCs/>
          <w:color w:val="FF0000"/>
          <w:sz w:val="24"/>
          <w:szCs w:val="24"/>
        </w:rPr>
      </w:pPr>
      <w:r w:rsidRPr="006D6B09">
        <w:rPr>
          <w:rFonts w:ascii="Albertus Extra Bold" w:hAnsi="Albertus Extra Bold"/>
          <w:b/>
          <w:bCs/>
          <w:color w:val="FF0000"/>
          <w:sz w:val="44"/>
          <w:szCs w:val="44"/>
        </w:rPr>
        <w:t>PER L’ANNO 2022/2023</w:t>
      </w:r>
    </w:p>
    <w:p w14:paraId="4A345638" w14:textId="77777777" w:rsidR="004C37F6" w:rsidRDefault="00F93344" w:rsidP="00F933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6D6B0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I</w:t>
      </w:r>
      <w:r w:rsidR="00B63DE5" w:rsidRPr="006D6B0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SCRIZIONI:</w:t>
      </w:r>
      <w:r w:rsidR="00B63DE5"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dal</w:t>
      </w:r>
      <w:proofErr w:type="gramEnd"/>
      <w:r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14/9 al 28/9 presso</w:t>
      </w:r>
      <w:r w:rsidR="004C37F6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0D87CC0F" w14:textId="77777777" w:rsidR="004C37F6" w:rsidRDefault="00F93344" w:rsidP="004C37F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la SEGRETERIA PARROCCHIALE</w:t>
      </w:r>
      <w:r w:rsidR="00B63DE5"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n</w:t>
      </w:r>
      <w:r w:rsidR="00B63DE5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B63DE5" w:rsidRPr="00B63DE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B63DE5">
        <w:rPr>
          <w:rFonts w:ascii="Times New Roman" w:hAnsi="Times New Roman" w:cs="Times New Roman"/>
          <w:i/>
          <w:iCs/>
          <w:sz w:val="32"/>
          <w:szCs w:val="32"/>
        </w:rPr>
        <w:t>l’orar</w:t>
      </w:r>
      <w:r w:rsidRPr="00B63DE5"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="00B63DE5"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Pr="00B63DE5">
        <w:rPr>
          <w:rFonts w:ascii="Times New Roman" w:hAnsi="Times New Roman" w:cs="Times New Roman"/>
          <w:i/>
          <w:iCs/>
          <w:sz w:val="32"/>
          <w:szCs w:val="32"/>
        </w:rPr>
        <w:t xml:space="preserve"> dal LUN al VEN dalle 18,30 alle 19,30</w:t>
      </w:r>
      <w:r w:rsidR="004C37F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2D51A2C9" w14:textId="172297F4" w:rsidR="00F87C89" w:rsidRDefault="004C37F6" w:rsidP="004C37F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alla mail </w:t>
      </w:r>
      <w:hyperlink r:id="rId6" w:history="1">
        <w:r w:rsidRPr="00BB3561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segreteria@sanlucaavingone.it</w:t>
        </w:r>
      </w:hyperlink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entro il 28 settembre</w:t>
      </w:r>
      <w:r w:rsidR="00B63DE5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14:paraId="55C8170A" w14:textId="77777777" w:rsidR="00B63DE5" w:rsidRDefault="00B63DE5" w:rsidP="00B63DE5">
      <w:pPr>
        <w:pStyle w:val="Paragrafoelenco"/>
        <w:ind w:left="420"/>
        <w:rPr>
          <w:rFonts w:ascii="Times New Roman" w:hAnsi="Times New Roman" w:cs="Times New Roman"/>
          <w:i/>
          <w:iCs/>
          <w:sz w:val="32"/>
          <w:szCs w:val="32"/>
        </w:rPr>
      </w:pPr>
    </w:p>
    <w:p w14:paraId="2645464B" w14:textId="4D5CA647" w:rsidR="00F93344" w:rsidRPr="0021790F" w:rsidRDefault="00F93344" w:rsidP="00F87C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21790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Modalità di iscrizione:</w:t>
      </w:r>
      <w:r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 MEDIANTE </w:t>
      </w:r>
      <w:r w:rsidRPr="0021790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CONSEGNA ALLA SEGRETERIA</w:t>
      </w:r>
      <w:r w:rsidR="004C37F6" w:rsidRPr="0021790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O ALLA MAIL </w:t>
      </w:r>
      <w:proofErr w:type="gramStart"/>
      <w:r w:rsidR="004C37F6" w:rsidRPr="0021790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PARROCCHIALE</w:t>
      </w:r>
      <w:r w:rsidR="004C37F6"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 DE</w:t>
      </w:r>
      <w:r w:rsidR="0021790F" w:rsidRPr="0021790F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gramEnd"/>
      <w:r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 MODUL</w:t>
      </w:r>
      <w:r w:rsidR="0021790F" w:rsidRPr="0021790F"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 DI ISCRIZIONE E PRIVACY </w:t>
      </w:r>
      <w:r w:rsidR="0021790F" w:rsidRPr="0021790F">
        <w:rPr>
          <w:rFonts w:ascii="Times New Roman" w:hAnsi="Times New Roman" w:cs="Times New Roman"/>
          <w:i/>
          <w:iCs/>
          <w:sz w:val="32"/>
          <w:szCs w:val="32"/>
        </w:rPr>
        <w:t xml:space="preserve">IN PRECEDENZA </w:t>
      </w:r>
      <w:r w:rsidR="0021790F" w:rsidRPr="0021790F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RITIRATI IN SEGRETERIA O SCARICATI SUL SITO </w:t>
      </w:r>
      <w:hyperlink r:id="rId7" w:history="1">
        <w:r w:rsidR="0021790F" w:rsidRPr="0021790F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32"/>
            <w:szCs w:val="32"/>
            <w:highlight w:val="yellow"/>
          </w:rPr>
          <w:t>www.sanlucaavingone.it</w:t>
        </w:r>
      </w:hyperlink>
      <w:r w:rsidR="0021790F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  <w:r w:rsidRPr="0021790F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14:paraId="4C94D825" w14:textId="77777777" w:rsidR="00B63DE5" w:rsidRDefault="00B63DE5" w:rsidP="00B63DE5">
      <w:pPr>
        <w:pStyle w:val="Paragrafoelenco"/>
        <w:ind w:left="420"/>
        <w:rPr>
          <w:rFonts w:ascii="Times New Roman" w:hAnsi="Times New Roman" w:cs="Times New Roman"/>
          <w:i/>
          <w:iCs/>
          <w:sz w:val="32"/>
          <w:szCs w:val="32"/>
        </w:rPr>
      </w:pPr>
    </w:p>
    <w:p w14:paraId="63260441" w14:textId="7FD5CAC9" w:rsidR="00F93344" w:rsidRPr="006D6B09" w:rsidRDefault="00F93344" w:rsidP="00F87C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</w:pPr>
      <w:r w:rsidRPr="006D6B09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INIZIO DEL </w:t>
      </w:r>
      <w:proofErr w:type="gramStart"/>
      <w:r w:rsidRPr="006D6B09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CATECHISMO:  2</w:t>
      </w:r>
      <w:proofErr w:type="gramEnd"/>
      <w:r w:rsidRPr="006D6B09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/10/2022 ORE 10,00 IN PARROCCHIA;</w:t>
      </w:r>
    </w:p>
    <w:p w14:paraId="69419E55" w14:textId="3EF41B9B" w:rsidR="00F93344" w:rsidRPr="006D6B09" w:rsidRDefault="00F93344" w:rsidP="00F87C8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</w:rPr>
      </w:pPr>
      <w:r w:rsidRPr="006D6B09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</w:rPr>
        <w:t>Il 2/10</w:t>
      </w:r>
      <w:r w:rsidR="00B63DE5" w:rsidRPr="006D6B09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</w:rPr>
        <w:t xml:space="preserve"> (primo giorno di Catechismo)</w:t>
      </w:r>
      <w:r w:rsidRPr="006D6B09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</w:rPr>
        <w:t xml:space="preserve"> : </w:t>
      </w:r>
    </w:p>
    <w:p w14:paraId="6E8D8481" w14:textId="77777777" w:rsidR="00F93344" w:rsidRPr="00B63DE5" w:rsidRDefault="00F93344" w:rsidP="00F93344">
      <w:pPr>
        <w:pStyle w:val="Paragrafoelenco"/>
        <w:ind w:left="420"/>
        <w:rPr>
          <w:rFonts w:ascii="Times New Roman" w:hAnsi="Times New Roman" w:cs="Times New Roman"/>
          <w:i/>
          <w:iCs/>
          <w:sz w:val="40"/>
          <w:szCs w:val="40"/>
        </w:rPr>
      </w:pPr>
      <w:proofErr w:type="gramStart"/>
      <w:r w:rsidRPr="00B63DE5">
        <w:rPr>
          <w:rFonts w:ascii="Times New Roman" w:hAnsi="Times New Roman" w:cs="Times New Roman"/>
          <w:i/>
          <w:iCs/>
          <w:sz w:val="40"/>
          <w:szCs w:val="40"/>
        </w:rPr>
        <w:t>a)</w:t>
      </w:r>
      <w:r w:rsidRPr="00B63DE5">
        <w:rPr>
          <w:rFonts w:ascii="Times New Roman" w:hAnsi="Times New Roman" w:cs="Times New Roman"/>
          <w:b/>
          <w:bCs/>
          <w:sz w:val="44"/>
          <w:szCs w:val="44"/>
        </w:rPr>
        <w:t>I</w:t>
      </w:r>
      <w:proofErr w:type="gramEnd"/>
      <w:r w:rsidRPr="00B63DE5">
        <w:rPr>
          <w:rFonts w:ascii="Times New Roman" w:hAnsi="Times New Roman" w:cs="Times New Roman"/>
          <w:b/>
          <w:bCs/>
          <w:sz w:val="44"/>
          <w:szCs w:val="44"/>
        </w:rPr>
        <w:t xml:space="preserve"> GENITORI</w:t>
      </w:r>
      <w:r w:rsidRPr="00B63DE5">
        <w:rPr>
          <w:rFonts w:ascii="Times New Roman" w:hAnsi="Times New Roman" w:cs="Times New Roman"/>
          <w:i/>
          <w:iCs/>
          <w:sz w:val="40"/>
          <w:szCs w:val="40"/>
        </w:rPr>
        <w:t xml:space="preserve"> INCONTRERANNO DON TOMASZ IN CHIESA. IL PARROCO SPIEGHERA’ LE MODALITA’ DI SVOLGIMENTO DELLA CATECHESI E DARA’ LE INFORMAZIONI ESSENZIALI AI GENITORI;</w:t>
      </w:r>
    </w:p>
    <w:p w14:paraId="6C993334" w14:textId="687EF783" w:rsidR="00F93344" w:rsidRDefault="00F93344" w:rsidP="00F93344">
      <w:pPr>
        <w:pStyle w:val="Paragrafoelenco"/>
        <w:ind w:left="420"/>
        <w:rPr>
          <w:rFonts w:ascii="Times New Roman" w:hAnsi="Times New Roman" w:cs="Times New Roman"/>
          <w:i/>
          <w:iCs/>
          <w:sz w:val="40"/>
          <w:szCs w:val="40"/>
        </w:rPr>
      </w:pPr>
      <w:r w:rsidRPr="00B63DE5">
        <w:rPr>
          <w:rFonts w:ascii="Times New Roman" w:hAnsi="Times New Roman" w:cs="Times New Roman"/>
          <w:i/>
          <w:iCs/>
          <w:sz w:val="40"/>
          <w:szCs w:val="40"/>
        </w:rPr>
        <w:t xml:space="preserve">b) </w:t>
      </w:r>
      <w:r w:rsidRPr="00B63DE5">
        <w:rPr>
          <w:rFonts w:ascii="Times New Roman" w:hAnsi="Times New Roman" w:cs="Times New Roman"/>
          <w:b/>
          <w:bCs/>
          <w:sz w:val="44"/>
          <w:szCs w:val="44"/>
        </w:rPr>
        <w:t xml:space="preserve">I RAGAZZI </w:t>
      </w:r>
      <w:r w:rsidRPr="00B63DE5">
        <w:rPr>
          <w:rFonts w:ascii="Times New Roman" w:hAnsi="Times New Roman" w:cs="Times New Roman"/>
          <w:i/>
          <w:iCs/>
          <w:sz w:val="40"/>
          <w:szCs w:val="40"/>
        </w:rPr>
        <w:t>FARANNO CONOSCENZA COI CATECHISTI IN TEATRO E NEL CAMPO SPORTIVO;</w:t>
      </w:r>
    </w:p>
    <w:p w14:paraId="69EA3A79" w14:textId="77777777" w:rsidR="00B63DE5" w:rsidRPr="00B63DE5" w:rsidRDefault="00B63DE5" w:rsidP="00F93344">
      <w:pPr>
        <w:pStyle w:val="Paragrafoelenco"/>
        <w:ind w:left="420"/>
        <w:rPr>
          <w:rFonts w:ascii="Times New Roman" w:hAnsi="Times New Roman" w:cs="Times New Roman"/>
          <w:i/>
          <w:iCs/>
          <w:sz w:val="40"/>
          <w:szCs w:val="40"/>
        </w:rPr>
      </w:pPr>
    </w:p>
    <w:p w14:paraId="1A1CFD09" w14:textId="5194263B" w:rsidR="00F93344" w:rsidRPr="00B63DE5" w:rsidRDefault="00F93344" w:rsidP="00F93344">
      <w:pPr>
        <w:pStyle w:val="Paragrafoelenco"/>
        <w:ind w:left="420"/>
        <w:rPr>
          <w:rFonts w:ascii="Times New Roman" w:hAnsi="Times New Roman" w:cs="Times New Roman"/>
          <w:sz w:val="40"/>
          <w:szCs w:val="40"/>
          <w:u w:val="single"/>
        </w:rPr>
      </w:pPr>
      <w:r w:rsidRPr="00B63DE5">
        <w:rPr>
          <w:rFonts w:ascii="Times New Roman" w:hAnsi="Times New Roman" w:cs="Times New Roman"/>
          <w:sz w:val="40"/>
          <w:szCs w:val="40"/>
          <w:u w:val="single"/>
        </w:rPr>
        <w:t xml:space="preserve">c) DOPO L’INCONTRO </w:t>
      </w:r>
      <w:r w:rsidR="00B63DE5" w:rsidRPr="00B63DE5">
        <w:rPr>
          <w:rFonts w:ascii="Times New Roman" w:hAnsi="Times New Roman" w:cs="Times New Roman"/>
          <w:sz w:val="40"/>
          <w:szCs w:val="40"/>
          <w:u w:val="single"/>
        </w:rPr>
        <w:t>E LA SS. MESSA 11,00 SARA’ ORGANIZZATO UN APERITIVO DI INIZIO ANNO A CURA DEL GRUPPO CUCINA</w:t>
      </w:r>
      <w:r w:rsidRPr="00B63DE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sectPr w:rsidR="00F93344" w:rsidRPr="00B63DE5" w:rsidSect="006D6B0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76F"/>
    <w:multiLevelType w:val="hybridMultilevel"/>
    <w:tmpl w:val="22381AF2"/>
    <w:lvl w:ilvl="0" w:tplc="D486C81A">
      <w:start w:val="1"/>
      <w:numFmt w:val="decimal"/>
      <w:lvlText w:val="%1)"/>
      <w:lvlJc w:val="left"/>
      <w:pPr>
        <w:ind w:left="7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A10D93"/>
    <w:multiLevelType w:val="hybridMultilevel"/>
    <w:tmpl w:val="6B4E2CD6"/>
    <w:lvl w:ilvl="0" w:tplc="915A95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B76181"/>
    <w:multiLevelType w:val="hybridMultilevel"/>
    <w:tmpl w:val="F1C82946"/>
    <w:lvl w:ilvl="0" w:tplc="1CCE4A0A">
      <w:start w:val="5"/>
      <w:numFmt w:val="bullet"/>
      <w:lvlText w:val="-"/>
      <w:lvlJc w:val="left"/>
      <w:pPr>
        <w:ind w:left="4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32828849">
    <w:abstractNumId w:val="2"/>
  </w:num>
  <w:num w:numId="2" w16cid:durableId="999116852">
    <w:abstractNumId w:val="1"/>
  </w:num>
  <w:num w:numId="3" w16cid:durableId="62281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89"/>
    <w:rsid w:val="00154E7F"/>
    <w:rsid w:val="0021790F"/>
    <w:rsid w:val="002F296F"/>
    <w:rsid w:val="0049165D"/>
    <w:rsid w:val="004C37F6"/>
    <w:rsid w:val="00696299"/>
    <w:rsid w:val="006D6B09"/>
    <w:rsid w:val="007220E1"/>
    <w:rsid w:val="00B63DE5"/>
    <w:rsid w:val="00C13DB2"/>
    <w:rsid w:val="00C516E8"/>
    <w:rsid w:val="00F87C89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46E"/>
  <w15:chartTrackingRefBased/>
  <w15:docId w15:val="{3E5FB2D9-2556-4B7B-98D4-DA047D8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2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lucaaving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sanlucaaving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B52-C3E9-49B9-855C-882878B3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Ufficcio Parrocchiale san Luca a Vingone</cp:lastModifiedBy>
  <cp:revision>4</cp:revision>
  <dcterms:created xsi:type="dcterms:W3CDTF">2022-09-05T20:17:00Z</dcterms:created>
  <dcterms:modified xsi:type="dcterms:W3CDTF">2022-09-05T20:48:00Z</dcterms:modified>
</cp:coreProperties>
</file>